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CD" w:rsidRDefault="00DC16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4A05CD" w:rsidRDefault="00DC16C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Учет и аудит в кредитных и страховых организациях</w:t>
            </w:r>
          </w:p>
        </w:tc>
      </w:tr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38.03.01 </w:t>
            </w:r>
          </w:p>
        </w:tc>
        <w:tc>
          <w:tcPr>
            <w:tcW w:w="5811" w:type="dxa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</w:t>
            </w:r>
          </w:p>
        </w:tc>
      </w:tr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учет, анализ и аудит</w:t>
            </w:r>
          </w:p>
        </w:tc>
      </w:tr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Формы промежуточной </w:t>
            </w:r>
            <w:r>
              <w:rPr>
                <w:b/>
                <w:i/>
                <w:sz w:val="22"/>
                <w:szCs w:val="22"/>
              </w:rPr>
              <w:t>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  <w:p w:rsidR="004A05CD" w:rsidRDefault="004A05CD">
            <w:pPr>
              <w:rPr>
                <w:sz w:val="22"/>
                <w:szCs w:val="22"/>
              </w:rPr>
            </w:pPr>
          </w:p>
        </w:tc>
      </w:tr>
      <w:tr w:rsidR="004A05CD">
        <w:tc>
          <w:tcPr>
            <w:tcW w:w="3261" w:type="dxa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A05CD" w:rsidRDefault="00DC16C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бухгалтерского учета и аудита</w:t>
            </w:r>
          </w:p>
        </w:tc>
      </w:tr>
      <w:tr w:rsidR="004A05CD">
        <w:tc>
          <w:tcPr>
            <w:tcW w:w="10490" w:type="dxa"/>
            <w:gridSpan w:val="3"/>
            <w:shd w:val="clear" w:color="auto" w:fill="E7E6E6" w:themeFill="background2"/>
          </w:tcPr>
          <w:p w:rsidR="004A05CD" w:rsidRDefault="00DC16C4" w:rsidP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Кратк</w:t>
            </w:r>
            <w:r>
              <w:rPr>
                <w:b/>
                <w:i/>
                <w:sz w:val="22"/>
                <w:szCs w:val="22"/>
              </w:rPr>
              <w:t xml:space="preserve">ое содержание дисциплины  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1. </w:t>
            </w:r>
            <w:r>
              <w:rPr>
                <w:bCs/>
                <w:color w:val="auto"/>
                <w:sz w:val="22"/>
                <w:szCs w:val="22"/>
                <w:lang w:eastAsia="en-US"/>
              </w:rPr>
              <w:t>Сущность, предмет, объект и принципы бухгалтерского учета в банках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  <w:lang w:eastAsia="en-US"/>
              </w:rPr>
              <w:t>Учет расчетных операций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pStyle w:val="Default"/>
              <w:tabs>
                <w:tab w:val="left" w:pos="2694"/>
              </w:tabs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3. </w:t>
            </w:r>
            <w:r>
              <w:rPr>
                <w:color w:val="auto"/>
                <w:sz w:val="22"/>
                <w:szCs w:val="22"/>
                <w:lang w:eastAsia="en-US"/>
              </w:rPr>
              <w:t>Учет кредитных операций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ind w:lef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4. </w:t>
            </w:r>
            <w:r>
              <w:rPr>
                <w:sz w:val="22"/>
                <w:szCs w:val="22"/>
                <w:lang w:eastAsia="en-US"/>
              </w:rPr>
              <w:t>Учет депозитных операций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  <w:lang w:eastAsia="en-US"/>
              </w:rPr>
              <w:t xml:space="preserve">Учет </w:t>
            </w:r>
            <w:proofErr w:type="spellStart"/>
            <w:r>
              <w:rPr>
                <w:sz w:val="22"/>
                <w:szCs w:val="22"/>
                <w:lang w:eastAsia="en-US"/>
              </w:rPr>
              <w:t>внеоборотных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активов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6. </w:t>
            </w:r>
            <w:r>
              <w:rPr>
                <w:sz w:val="22"/>
                <w:szCs w:val="22"/>
                <w:lang w:eastAsia="en-US"/>
              </w:rPr>
              <w:t>Учет оборотных активов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7. </w:t>
            </w:r>
            <w:r>
              <w:rPr>
                <w:sz w:val="22"/>
                <w:szCs w:val="22"/>
                <w:lang w:eastAsia="en-US"/>
              </w:rPr>
              <w:t>Учет капитала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8. </w:t>
            </w:r>
            <w:r>
              <w:rPr>
                <w:sz w:val="22"/>
                <w:szCs w:val="22"/>
                <w:lang w:eastAsia="en-US"/>
              </w:rPr>
              <w:t>Учет доходов и расходов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9. </w:t>
            </w:r>
            <w:r>
              <w:rPr>
                <w:sz w:val="22"/>
                <w:szCs w:val="22"/>
                <w:lang w:eastAsia="en-US"/>
              </w:rPr>
              <w:t>Учет ценных бумаг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10. </w:t>
            </w:r>
            <w:r>
              <w:rPr>
                <w:sz w:val="22"/>
                <w:szCs w:val="22"/>
                <w:lang w:eastAsia="en-US"/>
              </w:rPr>
              <w:t>Отчетность банка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11. </w:t>
            </w:r>
            <w:r>
              <w:rPr>
                <w:sz w:val="22"/>
                <w:szCs w:val="22"/>
                <w:lang w:eastAsia="en-US"/>
              </w:rPr>
              <w:t xml:space="preserve">Основы </w:t>
            </w:r>
            <w:r>
              <w:rPr>
                <w:sz w:val="22"/>
                <w:szCs w:val="22"/>
                <w:lang w:eastAsia="en-US"/>
              </w:rPr>
              <w:t>организации бухгалтерского учета в страховых организациях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12. </w:t>
            </w:r>
            <w:r>
              <w:rPr>
                <w:sz w:val="22"/>
                <w:szCs w:val="22"/>
                <w:lang w:eastAsia="en-US"/>
              </w:rPr>
              <w:t xml:space="preserve">Учет операций по прямому страхованию и </w:t>
            </w:r>
            <w:proofErr w:type="spellStart"/>
            <w:r>
              <w:rPr>
                <w:sz w:val="22"/>
                <w:szCs w:val="22"/>
                <w:lang w:eastAsia="en-US"/>
              </w:rPr>
              <w:t>сострахованию</w:t>
            </w:r>
            <w:proofErr w:type="spellEnd"/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13. </w:t>
            </w:r>
            <w:r>
              <w:rPr>
                <w:sz w:val="22"/>
                <w:szCs w:val="22"/>
                <w:lang w:eastAsia="en-US"/>
              </w:rPr>
              <w:t>Учет операций перестрахования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14. </w:t>
            </w:r>
            <w:r>
              <w:rPr>
                <w:sz w:val="22"/>
                <w:szCs w:val="22"/>
                <w:lang w:eastAsia="en-US"/>
              </w:rPr>
              <w:t>Учет расходов на ведение дела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15. </w:t>
            </w:r>
            <w:r>
              <w:rPr>
                <w:sz w:val="22"/>
                <w:szCs w:val="22"/>
                <w:lang w:eastAsia="en-US"/>
              </w:rPr>
              <w:t>Учет страховых резервов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16. </w:t>
            </w:r>
            <w:r>
              <w:rPr>
                <w:sz w:val="22"/>
                <w:szCs w:val="22"/>
                <w:lang w:eastAsia="en-US"/>
              </w:rPr>
              <w:t>Учет финанс</w:t>
            </w:r>
            <w:r>
              <w:rPr>
                <w:sz w:val="22"/>
                <w:szCs w:val="22"/>
                <w:lang w:eastAsia="en-US"/>
              </w:rPr>
              <w:t>овых результатов страховой организации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2694"/>
              </w:tabs>
              <w:spacing w:line="276" w:lineRule="auto"/>
              <w:ind w:left="29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  <w:lang w:eastAsia="en-US"/>
              </w:rPr>
              <w:t>Отчетность страховой организации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Основная литература </w:t>
            </w:r>
          </w:p>
          <w:p w:rsidR="004A05CD" w:rsidRDefault="00DC16C4">
            <w:pPr>
              <w:pStyle w:val="Default"/>
              <w:numPr>
                <w:ilvl w:val="0"/>
                <w:numId w:val="1"/>
              </w:numPr>
              <w:jc w:val="both"/>
            </w:pPr>
            <w:r>
              <w:rPr>
                <w:color w:val="auto"/>
                <w:sz w:val="22"/>
                <w:szCs w:val="22"/>
              </w:rPr>
              <w:t>Девятова, Т. Ю. Бухгалтерский </w:t>
            </w:r>
            <w:r>
              <w:rPr>
                <w:bCs/>
                <w:color w:val="auto"/>
                <w:sz w:val="22"/>
                <w:szCs w:val="22"/>
              </w:rPr>
              <w:t>учет</w:t>
            </w:r>
            <w:r>
              <w:rPr>
                <w:color w:val="auto"/>
                <w:sz w:val="22"/>
                <w:szCs w:val="22"/>
              </w:rPr>
              <w:t xml:space="preserve"> в кредитных </w:t>
            </w:r>
            <w:r>
              <w:rPr>
                <w:bCs/>
                <w:color w:val="auto"/>
                <w:sz w:val="22"/>
                <w:szCs w:val="22"/>
              </w:rPr>
              <w:t>организациях</w:t>
            </w:r>
            <w:r>
              <w:rPr>
                <w:color w:val="auto"/>
                <w:sz w:val="22"/>
                <w:szCs w:val="22"/>
              </w:rPr>
              <w:t> [Текст</w:t>
            </w:r>
            <w:proofErr w:type="gramStart"/>
            <w:r>
              <w:rPr>
                <w:color w:val="auto"/>
                <w:sz w:val="22"/>
                <w:szCs w:val="22"/>
              </w:rPr>
              <w:t>] :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учебное пособие / Т. Ю. Девятова ; М-во образования и науки Рос. Федерации, Урал. гос. </w:t>
            </w:r>
            <w:proofErr w:type="spellStart"/>
            <w:r>
              <w:rPr>
                <w:color w:val="auto"/>
                <w:sz w:val="22"/>
                <w:szCs w:val="22"/>
              </w:rPr>
              <w:t>экон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color w:val="auto"/>
                <w:sz w:val="22"/>
                <w:szCs w:val="22"/>
              </w:rPr>
              <w:t>Екатеринбург :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[Издательство УрГЭУ], 2014. - 167 с. </w:t>
            </w:r>
            <w:hyperlink r:id="rId6">
              <w:r>
                <w:rPr>
                  <w:rStyle w:val="-"/>
                  <w:rFonts w:eastAsia="Arial Unicode MS"/>
                  <w:i/>
                  <w:iCs/>
                  <w:color w:val="auto"/>
                  <w:sz w:val="22"/>
                  <w:szCs w:val="22"/>
                </w:rPr>
                <w:t>http://lib.usue.ru/r</w:t>
              </w:r>
              <w:r>
                <w:rPr>
                  <w:rStyle w:val="-"/>
                  <w:rFonts w:eastAsia="Arial Unicode MS"/>
                  <w:i/>
                  <w:iCs/>
                  <w:color w:val="auto"/>
                  <w:sz w:val="22"/>
                  <w:szCs w:val="22"/>
                </w:rPr>
                <w:t>esource/limit/ump/14/p481935.pdf</w:t>
              </w:r>
            </w:hyperlink>
            <w:r>
              <w:rPr>
                <w:color w:val="auto"/>
                <w:sz w:val="22"/>
                <w:szCs w:val="22"/>
              </w:rPr>
              <w:t xml:space="preserve">  25экз.</w:t>
            </w:r>
          </w:p>
          <w:p w:rsidR="004A05CD" w:rsidRDefault="00DC16C4">
            <w:pPr>
              <w:pStyle w:val="aff1"/>
              <w:widowControl/>
              <w:numPr>
                <w:ilvl w:val="0"/>
                <w:numId w:val="1"/>
              </w:numPr>
              <w:tabs>
                <w:tab w:val="left" w:pos="426"/>
              </w:tabs>
              <w:suppressAutoHyphens w:val="0"/>
              <w:jc w:val="both"/>
              <w:textAlignment w:val="auto"/>
            </w:pPr>
            <w:bookmarkStart w:id="0" w:name="ko2rp.1"/>
            <w:bookmarkEnd w:id="0"/>
            <w:proofErr w:type="spellStart"/>
            <w:r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2"/>
                <w:szCs w:val="22"/>
                <w:u w:val="none"/>
              </w:rPr>
              <w:t>Нечеухина</w:t>
            </w:r>
            <w:proofErr w:type="spellEnd"/>
            <w:r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2"/>
                <w:szCs w:val="22"/>
                <w:u w:val="none"/>
              </w:rPr>
              <w:t xml:space="preserve">, Н. С. Учет и экономический анализ в кредитных и коммерческих организациях [Текст] : учебное пособие и практикум / Н. С. </w:t>
            </w:r>
            <w:proofErr w:type="spellStart"/>
            <w:r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2"/>
                <w:szCs w:val="22"/>
                <w:u w:val="none"/>
              </w:rPr>
              <w:t>Нечеухина</w:t>
            </w:r>
            <w:proofErr w:type="spellEnd"/>
            <w:r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2"/>
                <w:szCs w:val="22"/>
                <w:u w:val="none"/>
              </w:rPr>
              <w:t>, Т. Ю. Девятова. - Екатеринбург : [Ажур], 2018. - 217 с. </w:t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fldChar w:fldCharType="begin"/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instrText xml:space="preserve"> HYPERLINK "htt</w:instrText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instrText xml:space="preserve">p://lib.usue.ru/resource/free/18/p490899.pdf" \t "_blank" \h </w:instrText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fldChar w:fldCharType="separate"/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t>http://lib.usue.ru/resource/free/18/p490899.pdf</w:t>
            </w:r>
            <w:r>
              <w:rPr>
                <w:rStyle w:val="-"/>
                <w:rFonts w:ascii="Times New Roman;Times;serif" w:eastAsia="Arial Unicode MS" w:hAnsi="Times New Roman;Times;serif"/>
                <w:i/>
                <w:iCs/>
                <w:sz w:val="22"/>
                <w:szCs w:val="22"/>
                <w:u w:val="none"/>
              </w:rPr>
              <w:fldChar w:fldCharType="end"/>
            </w:r>
            <w:r>
              <w:rPr>
                <w:rStyle w:val="-"/>
                <w:rFonts w:ascii="Times New Roman;Times;serif" w:eastAsia="Arial Unicode MS" w:hAnsi="Times New Roman;Times;serif"/>
                <w:iCs/>
                <w:color w:val="000000"/>
                <w:sz w:val="22"/>
                <w:szCs w:val="22"/>
                <w:u w:val="none"/>
              </w:rPr>
              <w:t> (4 экз.)</w:t>
            </w:r>
          </w:p>
          <w:p w:rsidR="004A05CD" w:rsidRDefault="00DC16C4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Дополнительная литература </w:t>
            </w:r>
          </w:p>
          <w:p w:rsidR="004A05CD" w:rsidRDefault="00DC16C4">
            <w:pPr>
              <w:pStyle w:val="Default"/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Годин, А. М. Страхование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подгот</w:t>
            </w:r>
            <w:r>
              <w:rPr>
                <w:sz w:val="22"/>
                <w:szCs w:val="22"/>
              </w:rPr>
              <w:t xml:space="preserve">овки "Экономика"  (квалификация "бакалавр") / А. М. Годин, С. В. Фрумина. - 3-е изд., </w:t>
            </w:r>
            <w:proofErr w:type="spellStart"/>
            <w:r>
              <w:rPr>
                <w:sz w:val="22"/>
                <w:szCs w:val="22"/>
              </w:rPr>
              <w:t>перераб</w:t>
            </w:r>
            <w:proofErr w:type="spellEnd"/>
            <w:r>
              <w:rPr>
                <w:sz w:val="22"/>
                <w:szCs w:val="22"/>
              </w:rPr>
              <w:t xml:space="preserve">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Дашков и К°, 2013. - 256 с.</w:t>
            </w:r>
            <w:r>
              <w:rPr>
                <w:rStyle w:val="apple-converted-space"/>
                <w:rFonts w:eastAsia="OpenSymbol"/>
                <w:sz w:val="22"/>
                <w:szCs w:val="22"/>
              </w:rPr>
              <w:t> </w:t>
            </w:r>
            <w:hyperlink r:id="rId7">
              <w:r>
                <w:rPr>
                  <w:rStyle w:val="-"/>
                  <w:rFonts w:eastAsia="Arial Unicode MS"/>
                  <w:i/>
                  <w:iCs/>
                  <w:sz w:val="22"/>
                  <w:szCs w:val="22"/>
                </w:rPr>
                <w:t>http://znanium.com/go.php?id=430345</w:t>
              </w:r>
            </w:hyperlink>
          </w:p>
          <w:p w:rsidR="004A05CD" w:rsidRDefault="004A05CD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</w:p>
        </w:tc>
      </w:tr>
      <w:tr w:rsidR="004A05CD">
        <w:tc>
          <w:tcPr>
            <w:tcW w:w="10490" w:type="dxa"/>
            <w:gridSpan w:val="3"/>
            <w:shd w:val="clear" w:color="auto" w:fill="E7E6E6" w:themeFill="background2"/>
          </w:tcPr>
          <w:p w:rsidR="004A05CD" w:rsidRDefault="00DC16C4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Перечень информационных техно</w:t>
            </w:r>
            <w:r>
              <w:rPr>
                <w:b/>
                <w:i/>
                <w:sz w:val="22"/>
                <w:szCs w:val="22"/>
              </w:rPr>
              <w:t xml:space="preserve">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лицензионное программное обеспечение:</w:t>
            </w:r>
          </w:p>
          <w:p w:rsidR="004A05CD" w:rsidRDefault="00DC16C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05CD" w:rsidRDefault="00DC16C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Програм</w:t>
            </w:r>
            <w:r>
              <w:rPr>
                <w:color w:val="000000"/>
                <w:sz w:val="22"/>
                <w:szCs w:val="22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4A05CD" w:rsidRDefault="004A05CD">
            <w:pPr>
              <w:rPr>
                <w:b/>
                <w:sz w:val="22"/>
                <w:szCs w:val="22"/>
              </w:rPr>
            </w:pPr>
          </w:p>
          <w:p w:rsidR="004A05CD" w:rsidRDefault="004A05CD">
            <w:pPr>
              <w:rPr>
                <w:b/>
                <w:sz w:val="22"/>
                <w:szCs w:val="22"/>
              </w:rPr>
            </w:pPr>
          </w:p>
          <w:p w:rsidR="004A05CD" w:rsidRDefault="00DC16C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информационных справочных сис</w:t>
            </w:r>
            <w:r>
              <w:rPr>
                <w:b/>
                <w:sz w:val="22"/>
                <w:szCs w:val="22"/>
              </w:rPr>
              <w:t>тем, ресурсов информационно-телекоммуникационной сети «Интернет»:</w:t>
            </w:r>
          </w:p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доступа</w:t>
            </w:r>
          </w:p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4A05CD" w:rsidRDefault="00DC16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4A05CD">
        <w:tc>
          <w:tcPr>
            <w:tcW w:w="10490" w:type="dxa"/>
            <w:gridSpan w:val="3"/>
            <w:shd w:val="clear" w:color="auto" w:fill="E7E6E6" w:themeFill="background2"/>
          </w:tcPr>
          <w:p w:rsidR="004A05CD" w:rsidRDefault="00DC16C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онлайн курсов  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lastRenderedPageBreak/>
              <w:t>В данной дисциплине не реализуются</w:t>
            </w:r>
          </w:p>
        </w:tc>
      </w:tr>
      <w:tr w:rsidR="004A05CD">
        <w:tc>
          <w:tcPr>
            <w:tcW w:w="10490" w:type="dxa"/>
            <w:gridSpan w:val="3"/>
            <w:shd w:val="clear" w:color="auto" w:fill="E7E6E6" w:themeFill="background2"/>
          </w:tcPr>
          <w:p w:rsidR="004A05CD" w:rsidRDefault="00DC16C4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Перечень профессиональных </w:t>
            </w:r>
            <w:r>
              <w:rPr>
                <w:b/>
                <w:i/>
                <w:sz w:val="22"/>
                <w:szCs w:val="22"/>
              </w:rPr>
              <w:t>стандартов</w:t>
            </w:r>
          </w:p>
        </w:tc>
      </w:tr>
      <w:tr w:rsidR="004A05CD">
        <w:tc>
          <w:tcPr>
            <w:tcW w:w="10490" w:type="dxa"/>
            <w:gridSpan w:val="3"/>
            <w:shd w:val="clear" w:color="auto" w:fill="auto"/>
          </w:tcPr>
          <w:p w:rsidR="004A05CD" w:rsidRDefault="00DC16C4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</w:tbl>
    <w:p w:rsidR="004A05CD" w:rsidRDefault="004A05CD">
      <w:pPr>
        <w:ind w:left="-284"/>
        <w:rPr>
          <w:sz w:val="24"/>
          <w:szCs w:val="24"/>
        </w:rPr>
      </w:pPr>
    </w:p>
    <w:p w:rsidR="004A05CD" w:rsidRDefault="00DC16C4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______ 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Буянова</w:t>
      </w:r>
      <w:proofErr w:type="spellEnd"/>
      <w:r>
        <w:rPr>
          <w:sz w:val="24"/>
          <w:szCs w:val="24"/>
        </w:rPr>
        <w:t xml:space="preserve"> Татьяна Игоревна</w:t>
      </w:r>
    </w:p>
    <w:p w:rsidR="004A05CD" w:rsidRDefault="004A05CD">
      <w:pPr>
        <w:rPr>
          <w:sz w:val="24"/>
          <w:szCs w:val="24"/>
          <w:u w:val="single"/>
        </w:rPr>
      </w:pPr>
    </w:p>
    <w:p w:rsidR="004A05CD" w:rsidRDefault="004A05CD">
      <w:pPr>
        <w:rPr>
          <w:sz w:val="24"/>
          <w:szCs w:val="24"/>
        </w:rPr>
      </w:pPr>
    </w:p>
    <w:p w:rsidR="004A05CD" w:rsidRDefault="004A05CD">
      <w:pPr>
        <w:ind w:left="360"/>
        <w:jc w:val="center"/>
        <w:rPr>
          <w:b/>
          <w:sz w:val="24"/>
          <w:szCs w:val="24"/>
        </w:rPr>
      </w:pPr>
      <w:bookmarkStart w:id="1" w:name="_GoBack"/>
      <w:bookmarkEnd w:id="1"/>
    </w:p>
    <w:p w:rsidR="004A05CD" w:rsidRDefault="004A05CD">
      <w:pPr>
        <w:jc w:val="center"/>
        <w:rPr>
          <w:b/>
          <w:sz w:val="24"/>
          <w:szCs w:val="24"/>
        </w:rPr>
      </w:pPr>
    </w:p>
    <w:p w:rsidR="004A05CD" w:rsidRDefault="004A05CD">
      <w:pPr>
        <w:rPr>
          <w:sz w:val="24"/>
          <w:szCs w:val="24"/>
        </w:rPr>
      </w:pPr>
    </w:p>
    <w:p w:rsidR="004A05CD" w:rsidRDefault="004A05CD">
      <w:pPr>
        <w:rPr>
          <w:sz w:val="24"/>
          <w:szCs w:val="24"/>
        </w:rPr>
      </w:pPr>
    </w:p>
    <w:p w:rsidR="004A05CD" w:rsidRDefault="004A05CD">
      <w:pPr>
        <w:rPr>
          <w:b/>
          <w:sz w:val="24"/>
          <w:szCs w:val="24"/>
        </w:rPr>
      </w:pPr>
    </w:p>
    <w:p w:rsidR="004A05CD" w:rsidRDefault="004A05CD"/>
    <w:sectPr w:rsidR="004A05CD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C56E8"/>
    <w:multiLevelType w:val="multilevel"/>
    <w:tmpl w:val="96222AFC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731DFA"/>
    <w:multiLevelType w:val="multilevel"/>
    <w:tmpl w:val="7D188E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81C16DE"/>
    <w:multiLevelType w:val="multilevel"/>
    <w:tmpl w:val="D3308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CD"/>
    <w:rsid w:val="004A05CD"/>
    <w:rsid w:val="00DC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B6612"/>
  <w15:docId w15:val="{B3CD506D-FF9E-46BF-9093-F64390C9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semiHidden/>
    <w:unhideWhenUsed/>
    <w:rsid w:val="00E8121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4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2">
    <w:name w:val="Основной текст с отступом 3 Знак"/>
    <w:link w:val="32"/>
    <w:uiPriority w:val="99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aff">
    <w:name w:val="Абзац списка Знак"/>
    <w:basedOn w:val="a0"/>
    <w:uiPriority w:val="34"/>
    <w:qFormat/>
    <w:locked/>
    <w:rsid w:val="00E81216"/>
    <w:rPr>
      <w:sz w:val="24"/>
      <w:szCs w:val="24"/>
    </w:rPr>
  </w:style>
  <w:style w:type="character" w:customStyle="1" w:styleId="ListLabel80">
    <w:name w:val="ListLabel 80"/>
    <w:qFormat/>
    <w:rPr>
      <w:b/>
      <w:sz w:val="22"/>
    </w:rPr>
  </w:style>
  <w:style w:type="character" w:customStyle="1" w:styleId="ListLabel81">
    <w:name w:val="ListLabel 81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2">
    <w:name w:val="ListLabel 82"/>
    <w:qFormat/>
    <w:rPr>
      <w:rFonts w:eastAsia="Arial Unicode MS"/>
      <w:i/>
      <w:iCs/>
      <w:sz w:val="22"/>
      <w:szCs w:val="22"/>
    </w:rPr>
  </w:style>
  <w:style w:type="character" w:customStyle="1" w:styleId="ListLabel83">
    <w:name w:val="ListLabel 83"/>
    <w:qFormat/>
    <w:rPr>
      <w:b/>
      <w:sz w:val="22"/>
    </w:rPr>
  </w:style>
  <w:style w:type="character" w:customStyle="1" w:styleId="ListLabel84">
    <w:name w:val="ListLabel 84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5">
    <w:name w:val="ListLabel 85"/>
    <w:qFormat/>
    <w:rPr>
      <w:rFonts w:eastAsia="Arial Unicode MS"/>
      <w:i/>
      <w:iCs/>
      <w:sz w:val="22"/>
      <w:szCs w:val="22"/>
    </w:rPr>
  </w:style>
  <w:style w:type="character" w:customStyle="1" w:styleId="ListLabel86">
    <w:name w:val="ListLabel 86"/>
    <w:qFormat/>
    <w:rPr>
      <w:b/>
      <w:sz w:val="22"/>
    </w:rPr>
  </w:style>
  <w:style w:type="character" w:customStyle="1" w:styleId="ListLabel87">
    <w:name w:val="ListLabel 87"/>
    <w:qFormat/>
    <w:rPr>
      <w:rFonts w:eastAsia="Arial Unicode MS"/>
      <w:i/>
      <w:iCs/>
      <w:color w:val="auto"/>
      <w:sz w:val="22"/>
      <w:szCs w:val="22"/>
    </w:rPr>
  </w:style>
  <w:style w:type="character" w:customStyle="1" w:styleId="ListLabel88">
    <w:name w:val="ListLabel 88"/>
    <w:qFormat/>
    <w:rPr>
      <w:rFonts w:eastAsia="Arial Unicode MS"/>
      <w:i/>
      <w:iCs/>
      <w:sz w:val="22"/>
      <w:szCs w:val="22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basedOn w:val="a"/>
    <w:rsid w:val="006578D6"/>
    <w:rPr>
      <w:kern w:val="0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uiPriority w:val="99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2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2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2">
    <w:name w:val="01. Выписка из ГОС:текст"/>
    <w:basedOn w:val="Textbody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9"/>
    <w:link w:val="020"/>
    <w:qFormat/>
    <w:rsid w:val="006578D6"/>
  </w:style>
  <w:style w:type="paragraph" w:customStyle="1" w:styleId="023">
    <w:name w:val="02. Рабочая программа:текст"/>
    <w:basedOn w:val="012"/>
    <w:qFormat/>
    <w:rsid w:val="006578D6"/>
  </w:style>
  <w:style w:type="paragraph" w:customStyle="1" w:styleId="031">
    <w:name w:val="03. Тематический план:заголовок"/>
    <w:basedOn w:val="aff9"/>
    <w:link w:val="031"/>
    <w:qFormat/>
    <w:rsid w:val="006578D6"/>
  </w:style>
  <w:style w:type="paragraph" w:customStyle="1" w:styleId="032">
    <w:name w:val="03. Тематический план:текст"/>
    <w:basedOn w:val="012"/>
    <w:qFormat/>
    <w:rsid w:val="006578D6"/>
  </w:style>
  <w:style w:type="paragraph" w:customStyle="1" w:styleId="071">
    <w:name w:val="07. Метод. указания преподавателям:заголовок"/>
    <w:basedOn w:val="aff9"/>
    <w:link w:val="071"/>
    <w:qFormat/>
    <w:rsid w:val="006578D6"/>
  </w:style>
  <w:style w:type="paragraph" w:customStyle="1" w:styleId="072">
    <w:name w:val="07. Метод. указания преподавателям:текст"/>
    <w:basedOn w:val="012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2"/>
    <w:qFormat/>
    <w:rsid w:val="006578D6"/>
  </w:style>
  <w:style w:type="paragraph" w:customStyle="1" w:styleId="081">
    <w:name w:val="08. Планы семинарских занятий:заголовок"/>
    <w:basedOn w:val="aff9"/>
    <w:link w:val="081"/>
    <w:qFormat/>
    <w:rsid w:val="006578D6"/>
  </w:style>
  <w:style w:type="paragraph" w:customStyle="1" w:styleId="082">
    <w:name w:val="08. Планы семинарских занятий:текст"/>
    <w:basedOn w:val="012"/>
    <w:qFormat/>
    <w:rsid w:val="006578D6"/>
  </w:style>
  <w:style w:type="paragraph" w:customStyle="1" w:styleId="091">
    <w:name w:val="09. Метод. указания по курсовым работам:заголовок Знак"/>
    <w:basedOn w:val="aff9"/>
    <w:link w:val="091"/>
    <w:qFormat/>
    <w:rsid w:val="006578D6"/>
  </w:style>
  <w:style w:type="paragraph" w:customStyle="1" w:styleId="092">
    <w:name w:val="09. Метод. указания по курсовым работам:текст"/>
    <w:basedOn w:val="012"/>
    <w:qFormat/>
    <w:rsid w:val="006578D6"/>
  </w:style>
  <w:style w:type="paragraph" w:customStyle="1" w:styleId="051">
    <w:name w:val="05. Лекционный материал:заголовок"/>
    <w:basedOn w:val="aff9"/>
    <w:link w:val="051"/>
    <w:qFormat/>
    <w:rsid w:val="006578D6"/>
  </w:style>
  <w:style w:type="paragraph" w:customStyle="1" w:styleId="052">
    <w:name w:val="05. Лекционный материал:текст"/>
    <w:basedOn w:val="012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1">
    <w:name w:val="11. Вопросы к экзаменам и зачетам:заголовок"/>
    <w:basedOn w:val="aff9"/>
    <w:link w:val="110"/>
    <w:qFormat/>
    <w:rsid w:val="006578D6"/>
  </w:style>
  <w:style w:type="paragraph" w:customStyle="1" w:styleId="113">
    <w:name w:val="11. Вопросы к экзаменам и зачетам:текст"/>
    <w:basedOn w:val="012"/>
    <w:link w:val="15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2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2"/>
    <w:qFormat/>
    <w:rsid w:val="006578D6"/>
  </w:style>
  <w:style w:type="paragraph" w:customStyle="1" w:styleId="122">
    <w:name w:val="12. Фонд тестовых заданий:текст"/>
    <w:basedOn w:val="012"/>
    <w:link w:val="121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3">
    <w:name w:val="01. Выписка из ГОС:заголовок"/>
    <w:basedOn w:val="aff9"/>
    <w:link w:val="0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6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9"/>
    <w:link w:val="041"/>
    <w:qFormat/>
    <w:rsid w:val="006578D6"/>
  </w:style>
  <w:style w:type="paragraph" w:customStyle="1" w:styleId="042">
    <w:name w:val="04. График изучения:текст Знак"/>
    <w:basedOn w:val="012"/>
    <w:qFormat/>
    <w:rsid w:val="006578D6"/>
  </w:style>
  <w:style w:type="paragraph" w:customStyle="1" w:styleId="17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8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"/>
    <w:link w:val="210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a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10">
    <w:name w:val="Оглавление 2 Знак1"/>
    <w:basedOn w:val="a"/>
    <w:link w:val="27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1">
    <w:name w:val="Стиль3"/>
    <w:basedOn w:val="1a"/>
    <w:link w:val="30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link w:val="37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link w:val="25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2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2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b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5">
    <w:name w:val="Обычный1"/>
    <w:link w:val="113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9"/>
    <w:link w:val="38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d">
    <w:name w:val="Титул 1"/>
    <w:basedOn w:val="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0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e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20">
    <w:name w:val="Основной текст с отступом 2 Знак2"/>
    <w:basedOn w:val="a"/>
    <w:link w:val="23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3">
    <w:name w:val="Основной текст с отступом 2 Знак1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4">
    <w:name w:val="Текст таблицы 1"/>
    <w:basedOn w:val="a"/>
    <w:link w:val="12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b">
    <w:name w:val="Текст таблицы 2"/>
    <w:basedOn w:val="14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9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c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d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e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0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1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2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3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4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5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8"/>
    <w:qFormat/>
    <w:rsid w:val="005A7B06"/>
  </w:style>
  <w:style w:type="paragraph" w:customStyle="1" w:styleId="38">
    <w:name w:val="Ответ 3"/>
    <w:basedOn w:val="afffffff1"/>
    <w:link w:val="31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4"/>
    <w:autoRedefine/>
    <w:qFormat/>
    <w:rsid w:val="005A7B06"/>
    <w:pPr>
      <w:ind w:left="454" w:hanging="454"/>
    </w:pPr>
  </w:style>
  <w:style w:type="paragraph" w:customStyle="1" w:styleId="2f6">
    <w:name w:val="Оглавление 2а"/>
    <w:basedOn w:val="27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7">
    <w:name w:val="Оглавление 2б"/>
    <w:basedOn w:val="27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8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9">
    <w:name w:val="Рисунок 2"/>
    <w:basedOn w:val="1f"/>
    <w:qFormat/>
    <w:rsid w:val="005A7B06"/>
    <w:rPr>
      <w:b w:val="0"/>
      <w:sz w:val="18"/>
    </w:rPr>
  </w:style>
  <w:style w:type="paragraph" w:customStyle="1" w:styleId="2fa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3">
    <w:name w:val="Образец текста+Интервал 1"/>
    <w:basedOn w:val="afffffffa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b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c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go.php?id=43034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4/p48193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5BE8E-E202-4680-BCA0-AC00DE824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9</cp:revision>
  <cp:lastPrinted>2019-03-18T15:54:00Z</cp:lastPrinted>
  <dcterms:created xsi:type="dcterms:W3CDTF">2019-03-17T15:09:00Z</dcterms:created>
  <dcterms:modified xsi:type="dcterms:W3CDTF">2020-03-24T09:02:00Z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